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2F" w:rsidRPr="00FC4A11" w:rsidRDefault="00090735" w:rsidP="00F9262F">
      <w:pPr>
        <w:pStyle w:val="berschrift4"/>
        <w:spacing w:before="0" w:after="120" w:line="240" w:lineRule="auto"/>
        <w:rPr>
          <w:rFonts w:ascii="Arial" w:eastAsia="Arial" w:hAnsi="Arial" w:cs="Arial"/>
          <w:noProof/>
          <w:color w:val="000000" w:themeColor="text1"/>
          <w:sz w:val="28"/>
          <w:szCs w:val="28"/>
          <w:highlight w:val="yellow"/>
          <w:lang w:eastAsia="ru-RU"/>
        </w:rPr>
      </w:pPr>
      <w:bookmarkStart w:id="0" w:name="_GoBack"/>
      <w:bookmarkEnd w:id="0"/>
      <w:r w:rsidRPr="00F9262F">
        <w:rPr>
          <w:rFonts w:ascii="Arial" w:eastAsia="Arial" w:hAnsi="Arial" w:cs="Arial"/>
          <w:noProof/>
          <w:color w:val="000000" w:themeColor="text1"/>
          <w:sz w:val="28"/>
          <w:szCs w:val="28"/>
          <w:highlight w:val="yellow"/>
          <w:lang w:val="de-DE" w:eastAsia="de-D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4744085</wp:posOffset>
            </wp:positionH>
            <wp:positionV relativeFrom="paragraph">
              <wp:posOffset>-986790</wp:posOffset>
            </wp:positionV>
            <wp:extent cx="2818765" cy="733425"/>
            <wp:effectExtent l="19050" t="0" r="63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1F83" w:rsidRPr="00FF1F83" w:rsidRDefault="00FC4A11" w:rsidP="00FF1F83">
      <w:pPr>
        <w:pStyle w:val="berschrift4"/>
        <w:spacing w:before="0" w:after="120" w:line="240" w:lineRule="auto"/>
        <w:rPr>
          <w:rFonts w:ascii="Arial" w:eastAsia="Arial" w:hAnsi="Arial" w:cs="Arial"/>
          <w:noProof/>
          <w:color w:val="000000" w:themeColor="text1"/>
          <w:sz w:val="28"/>
          <w:szCs w:val="28"/>
          <w:lang w:eastAsia="ru-RU"/>
        </w:rPr>
      </w:pPr>
      <w:r w:rsidRPr="00FF1F83">
        <w:rPr>
          <w:rFonts w:ascii="Arial" w:eastAsia="Arial" w:hAnsi="Arial" w:cs="Arial"/>
          <w:noProof/>
          <w:color w:val="000000" w:themeColor="text1"/>
          <w:sz w:val="28"/>
          <w:szCs w:val="28"/>
          <w:lang w:eastAsia="ru-RU"/>
        </w:rPr>
        <w:t xml:space="preserve">CLAAS </w:t>
      </w:r>
      <w:r w:rsidR="00FF1F83" w:rsidRPr="00FF1F83">
        <w:rPr>
          <w:rFonts w:ascii="Arial" w:eastAsia="Arial" w:hAnsi="Arial" w:cs="Arial"/>
          <w:noProof/>
          <w:color w:val="000000" w:themeColor="text1"/>
          <w:sz w:val="28"/>
          <w:szCs w:val="28"/>
          <w:lang w:eastAsia="ru-RU"/>
        </w:rPr>
        <w:t>показал себя на заготовке кормов и обработке почвы на «Дне поля» в Московской области</w:t>
      </w:r>
    </w:p>
    <w:p w:rsidR="00FC4A11" w:rsidRPr="00FC4A11" w:rsidRDefault="00FC4A11" w:rsidP="00FC4A11">
      <w:pPr>
        <w:rPr>
          <w:lang w:eastAsia="ru-RU"/>
        </w:rPr>
      </w:pPr>
    </w:p>
    <w:p w:rsidR="001E1DA3" w:rsidRPr="00B41878" w:rsidRDefault="001E1DA3" w:rsidP="001E1DA3">
      <w:pPr>
        <w:ind w:firstLine="709"/>
        <w:jc w:val="both"/>
        <w:rPr>
          <w:rFonts w:ascii="Arial" w:eastAsia="Arial" w:hAnsi="Arial" w:cs="Arial"/>
        </w:rPr>
      </w:pPr>
      <w:r w:rsidRPr="001E1DA3">
        <w:rPr>
          <w:rFonts w:ascii="Arial" w:eastAsia="Arial" w:hAnsi="Arial" w:cs="Arial"/>
        </w:rPr>
        <w:t xml:space="preserve">2 июня в Луховицком районе Московской области компания CLAAS провела «День поля». Центральным событием стала демонстрация новейших технологий кормозаготовки как наиболее перспективного направления в повышении эффективности молочной и мясной отраслей аграрного комплекса России. В мероприятии приняли участие более 300 </w:t>
      </w:r>
      <w:r>
        <w:rPr>
          <w:rFonts w:ascii="Arial" w:eastAsia="Arial" w:hAnsi="Arial" w:cs="Arial"/>
        </w:rPr>
        <w:t xml:space="preserve">российских </w:t>
      </w:r>
      <w:r w:rsidRPr="001E1DA3">
        <w:rPr>
          <w:rFonts w:ascii="Arial" w:eastAsia="Arial" w:hAnsi="Arial" w:cs="Arial"/>
        </w:rPr>
        <w:t xml:space="preserve">сельхозпроизводителей </w:t>
      </w:r>
      <w:r w:rsidRPr="00B41878">
        <w:rPr>
          <w:rFonts w:ascii="Arial" w:eastAsia="Arial" w:hAnsi="Arial" w:cs="Arial"/>
        </w:rPr>
        <w:t>из центральных регионов.</w:t>
      </w:r>
    </w:p>
    <w:p w:rsidR="001E1DA3" w:rsidRPr="001E1DA3" w:rsidRDefault="001E1DA3" w:rsidP="001E1DA3">
      <w:pPr>
        <w:ind w:firstLine="709"/>
        <w:jc w:val="both"/>
        <w:rPr>
          <w:rFonts w:ascii="Arial" w:eastAsia="Arial" w:hAnsi="Arial" w:cs="Arial"/>
        </w:rPr>
      </w:pPr>
      <w:r w:rsidRPr="001E1DA3">
        <w:rPr>
          <w:rFonts w:ascii="Arial" w:eastAsia="Arial" w:hAnsi="Arial" w:cs="Arial"/>
        </w:rPr>
        <w:t xml:space="preserve">В течение нескольких часов был представлен весь шлейф </w:t>
      </w:r>
      <w:r w:rsidR="00FF08EC" w:rsidRPr="001E1DA3">
        <w:rPr>
          <w:rFonts w:ascii="Arial" w:eastAsia="Arial" w:hAnsi="Arial" w:cs="Arial"/>
        </w:rPr>
        <w:t>кормо</w:t>
      </w:r>
      <w:r w:rsidR="00FF08EC">
        <w:rPr>
          <w:rFonts w:ascii="Arial" w:eastAsia="Arial" w:hAnsi="Arial" w:cs="Arial"/>
        </w:rPr>
        <w:t>заготовительной</w:t>
      </w:r>
      <w:r w:rsidR="00F9262F">
        <w:rPr>
          <w:rFonts w:ascii="Arial" w:eastAsia="Arial" w:hAnsi="Arial" w:cs="Arial"/>
        </w:rPr>
        <w:t xml:space="preserve"> </w:t>
      </w:r>
      <w:r w:rsidRPr="001E1DA3">
        <w:rPr>
          <w:rFonts w:ascii="Arial" w:eastAsia="Arial" w:hAnsi="Arial" w:cs="Arial"/>
        </w:rPr>
        <w:t xml:space="preserve">техники – от косилок до пресс-подборщиков и погрузчиков– и вся линейка тракторов: от компактных ARION до мощных XERION. </w:t>
      </w:r>
    </w:p>
    <w:p w:rsidR="001E1DA3" w:rsidRPr="001E1DA3" w:rsidRDefault="001E1DA3" w:rsidP="001E1DA3">
      <w:pPr>
        <w:ind w:firstLine="709"/>
        <w:jc w:val="both"/>
        <w:rPr>
          <w:rFonts w:ascii="Arial" w:eastAsia="Arial" w:hAnsi="Arial" w:cs="Arial"/>
        </w:rPr>
      </w:pPr>
      <w:r w:rsidRPr="001E1DA3">
        <w:rPr>
          <w:rFonts w:ascii="Arial" w:eastAsia="Arial" w:hAnsi="Arial" w:cs="Arial"/>
        </w:rPr>
        <w:t xml:space="preserve">Мероприятие открыл член правления группы компаний CLAAS и руководитель направления по сбыту, одновременно являющийся региональным президентом по рынку Восточной Европы и генеральным директором сбытовой компании </w:t>
      </w:r>
      <w:r w:rsidR="00FF08EC" w:rsidRPr="007E7D0D">
        <w:rPr>
          <w:rFonts w:ascii="Arial" w:eastAsia="Arial" w:hAnsi="Arial" w:cs="Arial"/>
        </w:rPr>
        <w:t>К</w:t>
      </w:r>
      <w:r w:rsidR="00FF08EC">
        <w:rPr>
          <w:rFonts w:ascii="Arial" w:eastAsia="Arial" w:hAnsi="Arial" w:cs="Arial"/>
        </w:rPr>
        <w:t>ЛААС</w:t>
      </w:r>
      <w:r w:rsidR="00F9262F">
        <w:rPr>
          <w:rFonts w:ascii="Arial" w:eastAsia="Arial" w:hAnsi="Arial" w:cs="Arial"/>
        </w:rPr>
        <w:t xml:space="preserve"> </w:t>
      </w:r>
      <w:r w:rsidRPr="007E7D0D">
        <w:rPr>
          <w:rFonts w:ascii="Arial" w:eastAsia="Arial" w:hAnsi="Arial" w:cs="Arial"/>
        </w:rPr>
        <w:t>В</w:t>
      </w:r>
      <w:r>
        <w:rPr>
          <w:rFonts w:ascii="Arial" w:eastAsia="Arial" w:hAnsi="Arial" w:cs="Arial"/>
        </w:rPr>
        <w:t>осток Бернд Людвиг</w:t>
      </w:r>
      <w:r w:rsidRPr="001E1DA3">
        <w:rPr>
          <w:rFonts w:ascii="Arial" w:eastAsia="Arial" w:hAnsi="Arial" w:cs="Arial"/>
        </w:rPr>
        <w:t>. В своем выступлении он отметил, что повышение конкурентоспособности российской продукции в результате девальвации рубля, а также наложенные в рамках эмбарго ограничения на импорт продовольственных товаров из США, Канады, европейских и ряда других стран открыли перед российскими животноводческими хозяйствами дополнительные возможности по наращиванию производства. Однако для реализации этого потенциала необходимо увеличение объемов заготовки кормов</w:t>
      </w:r>
      <w:r w:rsidR="00FF08EC">
        <w:rPr>
          <w:rFonts w:ascii="Arial" w:eastAsia="Arial" w:hAnsi="Arial" w:cs="Arial"/>
        </w:rPr>
        <w:t>, в том числе и за счет высокопрофессиональной техники</w:t>
      </w:r>
      <w:r w:rsidRPr="001E1DA3">
        <w:rPr>
          <w:rFonts w:ascii="Arial" w:eastAsia="Arial" w:hAnsi="Arial" w:cs="Arial"/>
        </w:rPr>
        <w:t>.</w:t>
      </w:r>
    </w:p>
    <w:p w:rsidR="001E1DA3" w:rsidRPr="001E1DA3" w:rsidRDefault="001E1DA3" w:rsidP="001E1DA3">
      <w:pPr>
        <w:ind w:firstLine="709"/>
        <w:jc w:val="both"/>
        <w:rPr>
          <w:rFonts w:ascii="Arial" w:eastAsia="Arial" w:hAnsi="Arial" w:cs="Arial"/>
        </w:rPr>
      </w:pPr>
      <w:r w:rsidRPr="001E1DA3">
        <w:rPr>
          <w:rFonts w:ascii="Arial" w:eastAsia="Arial" w:hAnsi="Arial" w:cs="Arial"/>
        </w:rPr>
        <w:t>«Кормозаготовительные машины CLAAS</w:t>
      </w:r>
      <w:r w:rsidR="00F9262F">
        <w:rPr>
          <w:rFonts w:ascii="Arial" w:eastAsia="Arial" w:hAnsi="Arial" w:cs="Arial"/>
        </w:rPr>
        <w:t xml:space="preserve"> </w:t>
      </w:r>
      <w:r w:rsidRPr="001E1DA3">
        <w:rPr>
          <w:rFonts w:ascii="Arial" w:eastAsia="Arial" w:hAnsi="Arial" w:cs="Arial"/>
        </w:rPr>
        <w:t>уже зарекомендовали себя на российском рынке. На сегодняшний день каждый третий рулонный пресс-подборщик среди западных производителей – это пресс-подборщик CLAAS. Такая же ситуация на рынке кормозаготовительных машин: косилок, вороши</w:t>
      </w:r>
      <w:r>
        <w:rPr>
          <w:rFonts w:ascii="Arial" w:eastAsia="Arial" w:hAnsi="Arial" w:cs="Arial"/>
        </w:rPr>
        <w:t>телей</w:t>
      </w:r>
      <w:r w:rsidRPr="001E1DA3">
        <w:rPr>
          <w:rFonts w:ascii="Arial" w:eastAsia="Arial" w:hAnsi="Arial" w:cs="Arial"/>
        </w:rPr>
        <w:t>, валкователей.</w:t>
      </w:r>
      <w:r w:rsidR="00F9262F">
        <w:rPr>
          <w:rFonts w:ascii="Arial" w:eastAsia="Arial" w:hAnsi="Arial" w:cs="Arial"/>
        </w:rPr>
        <w:t xml:space="preserve"> </w:t>
      </w:r>
      <w:r w:rsidRPr="001E1DA3">
        <w:rPr>
          <w:rFonts w:ascii="Arial" w:eastAsia="Arial" w:hAnsi="Arial" w:cs="Arial"/>
        </w:rPr>
        <w:t>Если раньше</w:t>
      </w:r>
      <w:r w:rsidR="00F9262F">
        <w:rPr>
          <w:rFonts w:ascii="Arial" w:eastAsia="Arial" w:hAnsi="Arial" w:cs="Arial"/>
        </w:rPr>
        <w:t xml:space="preserve"> </w:t>
      </w:r>
      <w:r w:rsidRPr="001E1DA3">
        <w:rPr>
          <w:rFonts w:ascii="Arial" w:eastAsia="Arial" w:hAnsi="Arial" w:cs="Arial"/>
        </w:rPr>
        <w:t>каждая четвертая машина на рынке в России принадлежала CLAAS, то в прошлом году доля поставляемой компанией техники среди всех западных брендов составляла уже 40%. Сил</w:t>
      </w:r>
      <w:r w:rsidR="00FF08EC">
        <w:rPr>
          <w:rFonts w:ascii="Arial" w:eastAsia="Arial" w:hAnsi="Arial" w:cs="Arial"/>
        </w:rPr>
        <w:t>о</w:t>
      </w:r>
      <w:r w:rsidRPr="001E1DA3">
        <w:rPr>
          <w:rFonts w:ascii="Arial" w:eastAsia="Arial" w:hAnsi="Arial" w:cs="Arial"/>
        </w:rPr>
        <w:t>соуборочный комбайн JAGUAR на протяжении уже 15 лет занимает долю в 60-70% рынка в своем сегменте», - отметил Бернд Людвиг.</w:t>
      </w:r>
    </w:p>
    <w:p w:rsidR="001E1DA3" w:rsidRPr="001E1DA3" w:rsidRDefault="001E1DA3" w:rsidP="001E1DA3">
      <w:pPr>
        <w:ind w:firstLine="709"/>
        <w:jc w:val="both"/>
        <w:rPr>
          <w:rFonts w:ascii="Arial" w:eastAsia="Arial" w:hAnsi="Arial" w:cs="Arial"/>
        </w:rPr>
      </w:pPr>
      <w:r w:rsidRPr="001E1DA3">
        <w:rPr>
          <w:rFonts w:ascii="Arial" w:eastAsia="Arial" w:hAnsi="Arial" w:cs="Arial"/>
        </w:rPr>
        <w:t>Заместитель генерального директора и директор по продажам, маркетингу и послепродажному обслуживанию ООО КЛААС Восто</w:t>
      </w:r>
      <w:r w:rsidR="00FF08EC">
        <w:rPr>
          <w:rFonts w:ascii="Arial" w:eastAsia="Arial" w:hAnsi="Arial" w:cs="Arial"/>
        </w:rPr>
        <w:t>к</w:t>
      </w:r>
      <w:r w:rsidR="00F9262F">
        <w:rPr>
          <w:rFonts w:ascii="Arial" w:eastAsia="Arial" w:hAnsi="Arial" w:cs="Arial"/>
        </w:rPr>
        <w:t xml:space="preserve"> </w:t>
      </w:r>
      <w:r w:rsidRPr="001E1DA3">
        <w:rPr>
          <w:rFonts w:ascii="Arial" w:eastAsia="Arial" w:hAnsi="Arial" w:cs="Arial"/>
        </w:rPr>
        <w:t>Дирк</w:t>
      </w:r>
      <w:r w:rsidR="00F9262F">
        <w:rPr>
          <w:rFonts w:ascii="Arial" w:eastAsia="Arial" w:hAnsi="Arial" w:cs="Arial"/>
        </w:rPr>
        <w:t xml:space="preserve"> </w:t>
      </w:r>
      <w:r w:rsidRPr="001E1DA3">
        <w:rPr>
          <w:rFonts w:ascii="Arial" w:eastAsia="Arial" w:hAnsi="Arial" w:cs="Arial"/>
        </w:rPr>
        <w:t xml:space="preserve">Зеелиг обратил внимание участников мероприятия на то, что в 2015 году, при общем спаде продаж сельхозтехники западных брендов, компания CLAAS увеличила свои продажи благодаря локализации производства. «Как всегда, есть риски, и есть возможности. Российское сельхозпроизводство выросло на 3% по сравнению с прошлым годом, есть повышенный интерес со стороны инвесторов, которые готовы вкладывать средства в производство зерновых, бобовых, других растительных культур, а также в животноводство. Наша компания предлагает современные технологии, повышающие производительность и рентабельность сельского хозяйства». </w:t>
      </w:r>
    </w:p>
    <w:p w:rsidR="001E1DA3" w:rsidRPr="001E1DA3" w:rsidRDefault="001E1DA3" w:rsidP="00AE7597">
      <w:pPr>
        <w:ind w:firstLine="709"/>
        <w:jc w:val="both"/>
        <w:rPr>
          <w:rFonts w:ascii="Arial" w:eastAsia="Arial" w:hAnsi="Arial" w:cs="Arial"/>
        </w:rPr>
      </w:pPr>
    </w:p>
    <w:p w:rsidR="00F17EE7" w:rsidRPr="00890E89" w:rsidRDefault="00F17EE7" w:rsidP="00F17EE7">
      <w:pPr>
        <w:tabs>
          <w:tab w:val="left" w:pos="9070"/>
        </w:tabs>
        <w:spacing w:line="360" w:lineRule="auto"/>
        <w:ind w:right="-2"/>
        <w:rPr>
          <w:rFonts w:ascii="Arial" w:hAnsi="Arial" w:cs="Arial"/>
          <w:b/>
          <w:i/>
        </w:rPr>
      </w:pPr>
      <w:r w:rsidRPr="00890E89">
        <w:rPr>
          <w:rFonts w:ascii="Arial" w:hAnsi="Arial" w:cs="Arial"/>
          <w:b/>
          <w:i/>
        </w:rPr>
        <w:lastRenderedPageBreak/>
        <w:t>О компании CLAAS</w:t>
      </w:r>
    </w:p>
    <w:p w:rsidR="00F17EE7" w:rsidRPr="00890E89" w:rsidRDefault="00F17EE7" w:rsidP="00F17E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r w:rsidRPr="00890E89">
        <w:rPr>
          <w:rFonts w:ascii="Arial" w:hAnsi="Arial" w:cs="Arial"/>
          <w:i/>
        </w:rPr>
        <w:t>Фирма CLAAS была основана в 1913 году как семейное предприятие (www.claas.com), и сейчас она является одним из ведущих мировых производителей сельскохозяйственной техники. Предприятие с головным офисом в вестфальском городе Харзевинкель является европейским лидером на рынке зерноуборочных комбайнов. Мировое лидерство компания CLAAS сохраняет за собой и в области самоходных кормоуборочных комбайнов. Ведущие места на мировом рынке сельскохозяйственной техники принадлежат фирме CLAAS в области тракторов, а также сельскохозяйственных прессов и кормозаготовительной техники. В ассортимент компании входят самые современные информационные технологии в области сельского хозяйства. Сегодня во всем мире в CLAAS работает примерно 11 000 сотрудников. Оборот за 2015 год составил 3,838 млрд. евро.</w:t>
      </w:r>
    </w:p>
    <w:p w:rsidR="00B2212D" w:rsidRPr="00F17EE7" w:rsidRDefault="00F17EE7" w:rsidP="00AD3655">
      <w:pPr>
        <w:autoSpaceDE w:val="0"/>
        <w:autoSpaceDN w:val="0"/>
        <w:adjustRightInd w:val="0"/>
        <w:ind w:firstLine="540"/>
        <w:jc w:val="both"/>
        <w:rPr>
          <w:rFonts w:ascii="Arial" w:eastAsia="Arial" w:hAnsi="Arial" w:cs="Arial"/>
        </w:rPr>
      </w:pPr>
      <w:r w:rsidRPr="00890E89">
        <w:rPr>
          <w:rFonts w:ascii="Arial" w:hAnsi="Arial" w:cs="Arial"/>
          <w:i/>
        </w:rPr>
        <w:t>В России компания работает с 1992 года. В 2003 году было начато производство зерноуборочных комбайнов в России. В настоящий момент завод в Краснодаре производит девять моделей зерноуборочных комбайнов и десять моделей тракторов. В 2015 году открыта вторая линия завода. Сбыт техники организован через сбытовую компанию ООО К</w:t>
      </w:r>
      <w:r w:rsidR="007E7D0D">
        <w:rPr>
          <w:rFonts w:ascii="Arial" w:hAnsi="Arial" w:cs="Arial"/>
          <w:i/>
        </w:rPr>
        <w:t>лаас</w:t>
      </w:r>
      <w:r w:rsidRPr="00890E89">
        <w:rPr>
          <w:rFonts w:ascii="Arial" w:hAnsi="Arial" w:cs="Arial"/>
          <w:i/>
        </w:rPr>
        <w:t xml:space="preserve"> Восток в Москве при участии 18 партнеров по сбыту, которые работают  по всей территории России. </w:t>
      </w:r>
    </w:p>
    <w:sectPr w:rsidR="00B2212D" w:rsidRPr="00F17EE7" w:rsidSect="00C7621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7F1" w:rsidRDefault="00C807F1" w:rsidP="00890E89">
      <w:pPr>
        <w:spacing w:after="0" w:line="240" w:lineRule="auto"/>
      </w:pPr>
      <w:r>
        <w:separator/>
      </w:r>
    </w:p>
  </w:endnote>
  <w:endnote w:type="continuationSeparator" w:id="0">
    <w:p w:rsidR="00C807F1" w:rsidRDefault="00C807F1" w:rsidP="0089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061376"/>
      <w:docPartObj>
        <w:docPartGallery w:val="Page Numbers (Bottom of Page)"/>
        <w:docPartUnique/>
      </w:docPartObj>
    </w:sdtPr>
    <w:sdtEndPr/>
    <w:sdtContent>
      <w:p w:rsidR="00B7427C" w:rsidRDefault="00CB175F">
        <w:pPr>
          <w:pStyle w:val="Fuzeile"/>
          <w:jc w:val="right"/>
        </w:pPr>
        <w:r>
          <w:fldChar w:fldCharType="begin"/>
        </w:r>
        <w:r w:rsidR="00323865">
          <w:instrText xml:space="preserve"> PAGE   \* MERGEFORMAT </w:instrText>
        </w:r>
        <w:r>
          <w:fldChar w:fldCharType="separate"/>
        </w:r>
        <w:r w:rsidR="00CD4B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427C" w:rsidRDefault="00B7427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7F1" w:rsidRDefault="00C807F1" w:rsidP="00890E89">
      <w:pPr>
        <w:spacing w:after="0" w:line="240" w:lineRule="auto"/>
      </w:pPr>
      <w:r>
        <w:separator/>
      </w:r>
    </w:p>
  </w:footnote>
  <w:footnote w:type="continuationSeparator" w:id="0">
    <w:p w:rsidR="00C807F1" w:rsidRDefault="00C807F1" w:rsidP="0089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89" w:rsidRPr="00890E89" w:rsidRDefault="00890E89" w:rsidP="00890E89">
    <w:pPr>
      <w:jc w:val="both"/>
      <w:rPr>
        <w:rFonts w:ascii="Arial" w:hAnsi="Arial"/>
        <w:sz w:val="24"/>
      </w:rPr>
    </w:pPr>
    <w:r w:rsidRPr="00890E89">
      <w:rPr>
        <w:rFonts w:ascii="Arial" w:hAnsi="Arial" w:cs="Arial"/>
        <w:b/>
        <w:color w:val="000000"/>
        <w:sz w:val="24"/>
      </w:rPr>
      <w:t>Пресс-релиз</w:t>
    </w:r>
  </w:p>
  <w:p w:rsidR="00890E89" w:rsidRDefault="00890E89">
    <w:pPr>
      <w:pStyle w:val="Kopfzeile"/>
      <w:rPr>
        <w:rFonts w:hint="eastAsia"/>
      </w:rPr>
    </w:pPr>
  </w:p>
  <w:p w:rsidR="00890E89" w:rsidRDefault="00890E89">
    <w:pPr>
      <w:pStyle w:val="Kopfzeil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E3F3D"/>
    <w:multiLevelType w:val="multilevel"/>
    <w:tmpl w:val="834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931EA8"/>
    <w:multiLevelType w:val="hybridMultilevel"/>
    <w:tmpl w:val="D660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C6467"/>
    <w:multiLevelType w:val="hybridMultilevel"/>
    <w:tmpl w:val="5A4A5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F5"/>
    <w:rsid w:val="00015E77"/>
    <w:rsid w:val="00016795"/>
    <w:rsid w:val="000264A0"/>
    <w:rsid w:val="00032172"/>
    <w:rsid w:val="000521E7"/>
    <w:rsid w:val="0006390C"/>
    <w:rsid w:val="000748CC"/>
    <w:rsid w:val="000767B9"/>
    <w:rsid w:val="00081E9F"/>
    <w:rsid w:val="00086831"/>
    <w:rsid w:val="00090735"/>
    <w:rsid w:val="00095A91"/>
    <w:rsid w:val="000A13A0"/>
    <w:rsid w:val="000A78AC"/>
    <w:rsid w:val="000B4DA4"/>
    <w:rsid w:val="000D7D9B"/>
    <w:rsid w:val="000E0F40"/>
    <w:rsid w:val="000E2655"/>
    <w:rsid w:val="001048B0"/>
    <w:rsid w:val="001135C5"/>
    <w:rsid w:val="00123444"/>
    <w:rsid w:val="00126C14"/>
    <w:rsid w:val="00136F65"/>
    <w:rsid w:val="001421B8"/>
    <w:rsid w:val="0014779B"/>
    <w:rsid w:val="001661CC"/>
    <w:rsid w:val="00190337"/>
    <w:rsid w:val="00192FD7"/>
    <w:rsid w:val="00193D8D"/>
    <w:rsid w:val="001C2DD1"/>
    <w:rsid w:val="001E1DA3"/>
    <w:rsid w:val="001E549C"/>
    <w:rsid w:val="001E71EA"/>
    <w:rsid w:val="002120BD"/>
    <w:rsid w:val="00223840"/>
    <w:rsid w:val="002507D3"/>
    <w:rsid w:val="00251A5F"/>
    <w:rsid w:val="002545AB"/>
    <w:rsid w:val="0026023F"/>
    <w:rsid w:val="00261B46"/>
    <w:rsid w:val="00270C3C"/>
    <w:rsid w:val="00271FC5"/>
    <w:rsid w:val="002A2091"/>
    <w:rsid w:val="002D31E9"/>
    <w:rsid w:val="002D526E"/>
    <w:rsid w:val="002E5D6A"/>
    <w:rsid w:val="00322FD2"/>
    <w:rsid w:val="00323865"/>
    <w:rsid w:val="0033565F"/>
    <w:rsid w:val="00337190"/>
    <w:rsid w:val="0038530B"/>
    <w:rsid w:val="00394130"/>
    <w:rsid w:val="00395C13"/>
    <w:rsid w:val="003A3A1A"/>
    <w:rsid w:val="003B5D4D"/>
    <w:rsid w:val="003E71EE"/>
    <w:rsid w:val="003E78F1"/>
    <w:rsid w:val="003F2B14"/>
    <w:rsid w:val="00400281"/>
    <w:rsid w:val="004015EB"/>
    <w:rsid w:val="00413B45"/>
    <w:rsid w:val="004238FC"/>
    <w:rsid w:val="00441072"/>
    <w:rsid w:val="0049074D"/>
    <w:rsid w:val="004C3612"/>
    <w:rsid w:val="004E309D"/>
    <w:rsid w:val="004E57D5"/>
    <w:rsid w:val="005179D8"/>
    <w:rsid w:val="0052608B"/>
    <w:rsid w:val="00531618"/>
    <w:rsid w:val="00590E0B"/>
    <w:rsid w:val="005A016C"/>
    <w:rsid w:val="005C4A5A"/>
    <w:rsid w:val="005E1382"/>
    <w:rsid w:val="005E538C"/>
    <w:rsid w:val="006340AF"/>
    <w:rsid w:val="00636614"/>
    <w:rsid w:val="00647434"/>
    <w:rsid w:val="00652149"/>
    <w:rsid w:val="0066399E"/>
    <w:rsid w:val="006658DD"/>
    <w:rsid w:val="00675AB9"/>
    <w:rsid w:val="0068522A"/>
    <w:rsid w:val="006E5902"/>
    <w:rsid w:val="006F1853"/>
    <w:rsid w:val="00701778"/>
    <w:rsid w:val="00707190"/>
    <w:rsid w:val="0072408F"/>
    <w:rsid w:val="007439CB"/>
    <w:rsid w:val="00745744"/>
    <w:rsid w:val="00762BC1"/>
    <w:rsid w:val="007734C2"/>
    <w:rsid w:val="00780777"/>
    <w:rsid w:val="00781C94"/>
    <w:rsid w:val="00782211"/>
    <w:rsid w:val="00784091"/>
    <w:rsid w:val="00794319"/>
    <w:rsid w:val="007E7D0D"/>
    <w:rsid w:val="007F3182"/>
    <w:rsid w:val="007F6B5E"/>
    <w:rsid w:val="008071C0"/>
    <w:rsid w:val="008540F7"/>
    <w:rsid w:val="00856C2B"/>
    <w:rsid w:val="00880364"/>
    <w:rsid w:val="008810BF"/>
    <w:rsid w:val="00890E89"/>
    <w:rsid w:val="008933A9"/>
    <w:rsid w:val="008A4D1D"/>
    <w:rsid w:val="008A5A60"/>
    <w:rsid w:val="008B795B"/>
    <w:rsid w:val="008C0E69"/>
    <w:rsid w:val="009005EF"/>
    <w:rsid w:val="00901D9C"/>
    <w:rsid w:val="00914076"/>
    <w:rsid w:val="00921F6B"/>
    <w:rsid w:val="00945C36"/>
    <w:rsid w:val="00945F14"/>
    <w:rsid w:val="009547C0"/>
    <w:rsid w:val="00957AED"/>
    <w:rsid w:val="00976669"/>
    <w:rsid w:val="0098018A"/>
    <w:rsid w:val="00990ACB"/>
    <w:rsid w:val="009A29E9"/>
    <w:rsid w:val="009A7698"/>
    <w:rsid w:val="009B42B6"/>
    <w:rsid w:val="009D1AC7"/>
    <w:rsid w:val="009D53A7"/>
    <w:rsid w:val="009E1F3B"/>
    <w:rsid w:val="009F5271"/>
    <w:rsid w:val="009F78F5"/>
    <w:rsid w:val="00A10D18"/>
    <w:rsid w:val="00A12728"/>
    <w:rsid w:val="00A21781"/>
    <w:rsid w:val="00A25E13"/>
    <w:rsid w:val="00A32746"/>
    <w:rsid w:val="00A60FE4"/>
    <w:rsid w:val="00A85F1D"/>
    <w:rsid w:val="00A9551B"/>
    <w:rsid w:val="00A96D08"/>
    <w:rsid w:val="00AB2D28"/>
    <w:rsid w:val="00AD3020"/>
    <w:rsid w:val="00AD3655"/>
    <w:rsid w:val="00AE7597"/>
    <w:rsid w:val="00B04BAC"/>
    <w:rsid w:val="00B131DA"/>
    <w:rsid w:val="00B16DE7"/>
    <w:rsid w:val="00B20E25"/>
    <w:rsid w:val="00B2212D"/>
    <w:rsid w:val="00B312B1"/>
    <w:rsid w:val="00B3755E"/>
    <w:rsid w:val="00B409B8"/>
    <w:rsid w:val="00B57816"/>
    <w:rsid w:val="00B62CC4"/>
    <w:rsid w:val="00B670D3"/>
    <w:rsid w:val="00B7427C"/>
    <w:rsid w:val="00B76067"/>
    <w:rsid w:val="00B92AE5"/>
    <w:rsid w:val="00BA0418"/>
    <w:rsid w:val="00BA2634"/>
    <w:rsid w:val="00BE4E8E"/>
    <w:rsid w:val="00C03076"/>
    <w:rsid w:val="00C12362"/>
    <w:rsid w:val="00C30EDB"/>
    <w:rsid w:val="00C57118"/>
    <w:rsid w:val="00C616C8"/>
    <w:rsid w:val="00C6568C"/>
    <w:rsid w:val="00C75BBA"/>
    <w:rsid w:val="00C7621B"/>
    <w:rsid w:val="00C807F1"/>
    <w:rsid w:val="00C80B69"/>
    <w:rsid w:val="00C85BBA"/>
    <w:rsid w:val="00C91B21"/>
    <w:rsid w:val="00C93C7D"/>
    <w:rsid w:val="00C93E41"/>
    <w:rsid w:val="00CA0848"/>
    <w:rsid w:val="00CA68EC"/>
    <w:rsid w:val="00CB175F"/>
    <w:rsid w:val="00CD4B67"/>
    <w:rsid w:val="00CE0B9D"/>
    <w:rsid w:val="00CE195F"/>
    <w:rsid w:val="00D04FC9"/>
    <w:rsid w:val="00D32B3B"/>
    <w:rsid w:val="00D41E3E"/>
    <w:rsid w:val="00D50E05"/>
    <w:rsid w:val="00D548DB"/>
    <w:rsid w:val="00D7583A"/>
    <w:rsid w:val="00D87DAD"/>
    <w:rsid w:val="00D94450"/>
    <w:rsid w:val="00D94B3F"/>
    <w:rsid w:val="00D96CDE"/>
    <w:rsid w:val="00DA1A3F"/>
    <w:rsid w:val="00DB51B0"/>
    <w:rsid w:val="00DB69EA"/>
    <w:rsid w:val="00DC189C"/>
    <w:rsid w:val="00DC2ACC"/>
    <w:rsid w:val="00DD00C1"/>
    <w:rsid w:val="00DD03B3"/>
    <w:rsid w:val="00DF46B9"/>
    <w:rsid w:val="00DF57F0"/>
    <w:rsid w:val="00E05C8A"/>
    <w:rsid w:val="00E145F5"/>
    <w:rsid w:val="00E16F2B"/>
    <w:rsid w:val="00E34C89"/>
    <w:rsid w:val="00E603E7"/>
    <w:rsid w:val="00E63814"/>
    <w:rsid w:val="00E64448"/>
    <w:rsid w:val="00E6764F"/>
    <w:rsid w:val="00EA12D5"/>
    <w:rsid w:val="00EA3AAC"/>
    <w:rsid w:val="00EA58FF"/>
    <w:rsid w:val="00EB2B60"/>
    <w:rsid w:val="00ED57A4"/>
    <w:rsid w:val="00EE00A8"/>
    <w:rsid w:val="00EF46BB"/>
    <w:rsid w:val="00F17488"/>
    <w:rsid w:val="00F17EE7"/>
    <w:rsid w:val="00F21E30"/>
    <w:rsid w:val="00F24451"/>
    <w:rsid w:val="00F42C7A"/>
    <w:rsid w:val="00F73D96"/>
    <w:rsid w:val="00F74F7B"/>
    <w:rsid w:val="00F771F3"/>
    <w:rsid w:val="00F87380"/>
    <w:rsid w:val="00F8760C"/>
    <w:rsid w:val="00F90080"/>
    <w:rsid w:val="00F9262F"/>
    <w:rsid w:val="00FA2B92"/>
    <w:rsid w:val="00FB09A6"/>
    <w:rsid w:val="00FC2009"/>
    <w:rsid w:val="00FC4A11"/>
    <w:rsid w:val="00FD462F"/>
    <w:rsid w:val="00FF08EC"/>
    <w:rsid w:val="00FF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0C7896-F5A8-448D-9BC5-D79F4CE4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8F5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link w:val="berschrift1Zchn"/>
    <w:uiPriority w:val="9"/>
    <w:qFormat/>
    <w:locked/>
    <w:rsid w:val="00322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locked/>
    <w:rsid w:val="00762B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locked/>
    <w:rsid w:val="00123444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locked/>
    <w:rsid w:val="0012344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F771F3"/>
    <w:rPr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locked/>
    <w:rsid w:val="001234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F771F3"/>
    <w:rPr>
      <w:b/>
      <w:sz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1234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771F3"/>
    <w:rPr>
      <w:rFonts w:ascii="Times New Roman" w:hAnsi="Times New Roman"/>
      <w:sz w:val="18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2FD2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StandardWeb">
    <w:name w:val="Normal (Web)"/>
    <w:basedOn w:val="Standard"/>
    <w:uiPriority w:val="99"/>
    <w:semiHidden/>
    <w:unhideWhenUsed/>
    <w:locked/>
    <w:rsid w:val="00322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ett">
    <w:name w:val="Strong"/>
    <w:basedOn w:val="Absatz-Standardschriftart"/>
    <w:uiPriority w:val="22"/>
    <w:qFormat/>
    <w:locked/>
    <w:rsid w:val="00322FD2"/>
    <w:rPr>
      <w:b/>
      <w:bCs/>
    </w:rPr>
  </w:style>
  <w:style w:type="character" w:customStyle="1" w:styleId="apple-converted-space">
    <w:name w:val="apple-converted-space"/>
    <w:basedOn w:val="Absatz-Standardschriftart"/>
    <w:rsid w:val="00CA0848"/>
  </w:style>
  <w:style w:type="character" w:customStyle="1" w:styleId="berschrift4Zchn">
    <w:name w:val="Überschrift 4 Zchn"/>
    <w:basedOn w:val="Absatz-Standardschriftart"/>
    <w:link w:val="berschrift4"/>
    <w:uiPriority w:val="9"/>
    <w:rsid w:val="00762BC1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styleId="Kopfzeile">
    <w:name w:val="header"/>
    <w:basedOn w:val="Standard"/>
    <w:link w:val="KopfzeileZchn"/>
    <w:uiPriority w:val="99"/>
    <w:locked/>
    <w:rsid w:val="00762BC1"/>
    <w:pPr>
      <w:tabs>
        <w:tab w:val="center" w:pos="4536"/>
        <w:tab w:val="right" w:pos="9072"/>
      </w:tabs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KopfzeileZchn">
    <w:name w:val="Kopfzeile Zchn"/>
    <w:basedOn w:val="Absatz-Standardschriftart"/>
    <w:link w:val="Kopfzeile"/>
    <w:uiPriority w:val="99"/>
    <w:rsid w:val="00762BC1"/>
    <w:rPr>
      <w:rFonts w:ascii="Liberation Serif" w:eastAsia="SimSun" w:hAnsi="Liberation Serif" w:cs="Mangal"/>
      <w:sz w:val="24"/>
      <w:szCs w:val="24"/>
      <w:lang w:bidi="hi-IN"/>
    </w:rPr>
  </w:style>
  <w:style w:type="paragraph" w:styleId="Fuzeile">
    <w:name w:val="footer"/>
    <w:basedOn w:val="Standard"/>
    <w:link w:val="FuzeileZchn"/>
    <w:uiPriority w:val="99"/>
    <w:unhideWhenUsed/>
    <w:locked/>
    <w:rsid w:val="0089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E89"/>
    <w:rPr>
      <w:lang w:eastAsia="en-US"/>
    </w:rPr>
  </w:style>
  <w:style w:type="character" w:styleId="Hyperlink">
    <w:name w:val="Hyperlink"/>
    <w:basedOn w:val="Absatz-Standardschriftart"/>
    <w:uiPriority w:val="99"/>
    <w:unhideWhenUsed/>
    <w:locked/>
    <w:rsid w:val="0033719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2408F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locked/>
    <w:rsid w:val="001E1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E1DA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8C920-F3B6-4398-8538-1F7B9F2F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509</Words>
  <Characters>3468</Characters>
  <Application>Microsoft Office Word</Application>
  <DocSecurity>4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Kemenova, Alexandra</dc:creator>
  <cp:lastModifiedBy>Schulte, Daniela</cp:lastModifiedBy>
  <cp:revision>2</cp:revision>
  <cp:lastPrinted>2015-04-22T10:50:00Z</cp:lastPrinted>
  <dcterms:created xsi:type="dcterms:W3CDTF">2016-06-07T06:27:00Z</dcterms:created>
  <dcterms:modified xsi:type="dcterms:W3CDTF">2016-06-07T06:27:00Z</dcterms:modified>
</cp:coreProperties>
</file>