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581" w:rsidRDefault="00090735" w:rsidP="00AC11ED">
      <w:pPr>
        <w:pStyle w:val="4"/>
        <w:spacing w:before="0"/>
        <w:rPr>
          <w:rFonts w:ascii="Arial" w:eastAsia="Arial" w:hAnsi="Arial" w:cs="Arial"/>
          <w:caps/>
          <w:color w:val="000000" w:themeColor="text1"/>
          <w:sz w:val="28"/>
          <w:szCs w:val="28"/>
        </w:rPr>
      </w:pPr>
      <w:bookmarkStart w:id="0" w:name="_GoBack"/>
      <w:bookmarkEnd w:id="0"/>
      <w:r w:rsidRPr="00890E89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4744085</wp:posOffset>
            </wp:positionH>
            <wp:positionV relativeFrom="paragraph">
              <wp:posOffset>-986790</wp:posOffset>
            </wp:positionV>
            <wp:extent cx="2818765" cy="733425"/>
            <wp:effectExtent l="0" t="0" r="635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6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11ED" w:rsidRPr="00AC11ED" w:rsidRDefault="00AC11ED" w:rsidP="00AC11ED">
      <w:pPr>
        <w:pStyle w:val="4"/>
        <w:spacing w:before="0"/>
        <w:rPr>
          <w:rFonts w:ascii="Arial" w:eastAsia="Arial" w:hAnsi="Arial" w:cs="Arial"/>
          <w:caps/>
          <w:color w:val="000000" w:themeColor="text1"/>
          <w:sz w:val="28"/>
          <w:szCs w:val="28"/>
        </w:rPr>
      </w:pPr>
      <w:r w:rsidRPr="00AC11ED">
        <w:rPr>
          <w:rFonts w:ascii="Arial" w:eastAsia="Arial" w:hAnsi="Arial" w:cs="Arial"/>
          <w:caps/>
          <w:color w:val="000000" w:themeColor="text1"/>
          <w:sz w:val="28"/>
          <w:szCs w:val="28"/>
        </w:rPr>
        <w:t>CLAAS: первый раз в новый класс</w:t>
      </w:r>
    </w:p>
    <w:p w:rsidR="00AC11ED" w:rsidRDefault="00AC11ED" w:rsidP="00AC11ED">
      <w:pPr>
        <w:pStyle w:val="4"/>
        <w:spacing w:before="0"/>
        <w:rPr>
          <w:rFonts w:ascii="Arial" w:eastAsia="Arial" w:hAnsi="Arial" w:cs="Arial"/>
          <w:caps/>
          <w:color w:val="000000" w:themeColor="text1"/>
          <w:sz w:val="28"/>
          <w:szCs w:val="28"/>
        </w:rPr>
      </w:pPr>
    </w:p>
    <w:p w:rsidR="00BA031F" w:rsidRPr="00174729" w:rsidRDefault="001A7793" w:rsidP="00AC11ED">
      <w:pPr>
        <w:ind w:firstLine="70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Январь 2016</w:t>
      </w:r>
      <w:r w:rsidR="00AC11ED" w:rsidRPr="00AC11ED">
        <w:rPr>
          <w:rFonts w:ascii="Arial" w:hAnsi="Arial" w:cs="Arial"/>
          <w:b/>
          <w:i/>
        </w:rPr>
        <w:t xml:space="preserve">г. </w:t>
      </w:r>
      <w:r w:rsidR="00BA031F">
        <w:rPr>
          <w:rFonts w:ascii="Arial" w:hAnsi="Arial" w:cs="Arial"/>
          <w:b/>
          <w:i/>
        </w:rPr>
        <w:t>«</w:t>
      </w:r>
      <w:r w:rsidR="00BA031F" w:rsidRPr="00BA031F">
        <w:rPr>
          <w:rFonts w:ascii="Arial" w:hAnsi="Arial" w:cs="Arial"/>
          <w:b/>
          <w:i/>
        </w:rPr>
        <w:t>Техника для ресурсосберегающих технологий в растениеводстве</w:t>
      </w:r>
      <w:r w:rsidR="00BA031F">
        <w:rPr>
          <w:rFonts w:ascii="Arial" w:hAnsi="Arial" w:cs="Arial"/>
          <w:b/>
          <w:i/>
        </w:rPr>
        <w:t>»</w:t>
      </w:r>
      <w:r w:rsidR="00BA031F" w:rsidRPr="00BA031F">
        <w:rPr>
          <w:rFonts w:ascii="Arial" w:hAnsi="Arial" w:cs="Arial"/>
          <w:b/>
          <w:i/>
        </w:rPr>
        <w:t xml:space="preserve"> - так называется новый учебный класс, в котором в этом семестре начали проводиться теоретические и практические занятия для студентов Красноярского государственного аграрного университета</w:t>
      </w:r>
      <w:r w:rsidR="00BA031F" w:rsidRPr="00AC11ED">
        <w:rPr>
          <w:rFonts w:ascii="Arial" w:hAnsi="Arial" w:cs="Arial"/>
          <w:b/>
          <w:i/>
        </w:rPr>
        <w:t>(</w:t>
      </w:r>
      <w:proofErr w:type="spellStart"/>
      <w:r w:rsidR="00BA031F" w:rsidRPr="00AC11ED">
        <w:rPr>
          <w:rFonts w:ascii="Arial" w:hAnsi="Arial" w:cs="Arial"/>
          <w:b/>
          <w:i/>
        </w:rPr>
        <w:t>КрасГАУ</w:t>
      </w:r>
      <w:proofErr w:type="spellEnd"/>
      <w:r w:rsidR="00BA031F" w:rsidRPr="00AC11ED">
        <w:rPr>
          <w:rFonts w:ascii="Arial" w:hAnsi="Arial" w:cs="Arial"/>
          <w:b/>
          <w:i/>
        </w:rPr>
        <w:t>)</w:t>
      </w:r>
      <w:r w:rsidR="00BA031F" w:rsidRPr="00BA031F">
        <w:rPr>
          <w:rFonts w:ascii="Arial" w:hAnsi="Arial" w:cs="Arial"/>
          <w:b/>
          <w:i/>
        </w:rPr>
        <w:t xml:space="preserve">. </w:t>
      </w:r>
      <w:r w:rsidR="00AB7D9D">
        <w:rPr>
          <w:rFonts w:ascii="Arial" w:hAnsi="Arial" w:cs="Arial"/>
          <w:b/>
          <w:i/>
        </w:rPr>
        <w:t>С</w:t>
      </w:r>
      <w:r w:rsidR="00BA031F" w:rsidRPr="00BA031F">
        <w:rPr>
          <w:rFonts w:ascii="Arial" w:hAnsi="Arial" w:cs="Arial"/>
          <w:b/>
          <w:i/>
        </w:rPr>
        <w:t xml:space="preserve">овременную сельхозтехнику </w:t>
      </w:r>
      <w:r w:rsidR="00AB7D9D" w:rsidRPr="00BA031F">
        <w:rPr>
          <w:rFonts w:ascii="Arial" w:hAnsi="Arial" w:cs="Arial"/>
          <w:b/>
          <w:i/>
        </w:rPr>
        <w:t xml:space="preserve">CLAAS и AMAZONE </w:t>
      </w:r>
      <w:r w:rsidR="00BA031F" w:rsidRPr="00BA031F">
        <w:rPr>
          <w:rFonts w:ascii="Arial" w:hAnsi="Arial" w:cs="Arial"/>
          <w:b/>
          <w:i/>
        </w:rPr>
        <w:t xml:space="preserve">предоставил </w:t>
      </w:r>
      <w:r w:rsidR="00AB7D9D" w:rsidRPr="00AB7D9D">
        <w:rPr>
          <w:rFonts w:ascii="Arial" w:hAnsi="Arial" w:cs="Arial"/>
          <w:b/>
          <w:i/>
        </w:rPr>
        <w:t>официальный дилер компании CLAAS – ООО Торговый Дом «Галактика».</w:t>
      </w:r>
    </w:p>
    <w:p w:rsidR="00AC11ED" w:rsidRPr="001A7793" w:rsidRDefault="00FE0F07" w:rsidP="00AC11ED">
      <w:pPr>
        <w:ind w:firstLine="708"/>
        <w:jc w:val="both"/>
        <w:rPr>
          <w:rFonts w:ascii="Arial" w:hAnsi="Arial" w:cs="Arial"/>
        </w:rPr>
      </w:pPr>
      <w:r w:rsidRPr="00E84557">
        <w:rPr>
          <w:rFonts w:ascii="Arial" w:hAnsi="Arial" w:cs="Arial"/>
        </w:rPr>
        <w:t xml:space="preserve">Для обучения студентов инженерных специальностей </w:t>
      </w:r>
      <w:r w:rsidR="00422E27">
        <w:rPr>
          <w:rFonts w:ascii="Arial" w:hAnsi="Arial" w:cs="Arial"/>
        </w:rPr>
        <w:t xml:space="preserve">аграрной науке и </w:t>
      </w:r>
      <w:r w:rsidR="00C418BF">
        <w:rPr>
          <w:rFonts w:ascii="Arial" w:hAnsi="Arial" w:cs="Arial"/>
        </w:rPr>
        <w:t xml:space="preserve">современным тенденциям в </w:t>
      </w:r>
      <w:r w:rsidR="00422E27">
        <w:rPr>
          <w:rFonts w:ascii="Arial" w:hAnsi="Arial" w:cs="Arial"/>
        </w:rPr>
        <w:t>развити</w:t>
      </w:r>
      <w:r w:rsidR="00C418BF">
        <w:rPr>
          <w:rFonts w:ascii="Arial" w:hAnsi="Arial" w:cs="Arial"/>
        </w:rPr>
        <w:t>и</w:t>
      </w:r>
      <w:r w:rsidR="00422E27">
        <w:rPr>
          <w:rFonts w:ascii="Arial" w:hAnsi="Arial" w:cs="Arial"/>
        </w:rPr>
        <w:t xml:space="preserve"> мирового</w:t>
      </w:r>
      <w:r w:rsidR="005878D9">
        <w:rPr>
          <w:rFonts w:ascii="Arial" w:hAnsi="Arial" w:cs="Arial"/>
        </w:rPr>
        <w:t xml:space="preserve"> </w:t>
      </w:r>
      <w:r w:rsidRPr="00E84557">
        <w:rPr>
          <w:rFonts w:ascii="Arial" w:hAnsi="Arial" w:cs="Arial"/>
        </w:rPr>
        <w:t>сельхозмашиностроени</w:t>
      </w:r>
      <w:r w:rsidR="00422E27">
        <w:rPr>
          <w:rFonts w:ascii="Arial" w:hAnsi="Arial" w:cs="Arial"/>
        </w:rPr>
        <w:t>я</w:t>
      </w:r>
      <w:r w:rsidRPr="00E84557">
        <w:rPr>
          <w:rFonts w:ascii="Arial" w:hAnsi="Arial" w:cs="Arial"/>
        </w:rPr>
        <w:t xml:space="preserve"> университету были переданы в постоянное пользование образцы машин и учебные стенды.</w:t>
      </w:r>
      <w:r w:rsidR="00AC11ED" w:rsidRPr="00E84557">
        <w:rPr>
          <w:rFonts w:ascii="Arial" w:hAnsi="Arial" w:cs="Arial"/>
        </w:rPr>
        <w:t xml:space="preserve"> Кроме того, в распоряжении преподавателей и студентов </w:t>
      </w:r>
      <w:r w:rsidR="00AB7D9D" w:rsidRPr="00E84557">
        <w:rPr>
          <w:rFonts w:ascii="Arial" w:hAnsi="Arial" w:cs="Arial"/>
        </w:rPr>
        <w:t xml:space="preserve">– </w:t>
      </w:r>
      <w:r w:rsidR="00AC11ED" w:rsidRPr="00E84557">
        <w:rPr>
          <w:rFonts w:ascii="Arial" w:hAnsi="Arial" w:cs="Arial"/>
        </w:rPr>
        <w:t>методологическая и техническая документация, связанн</w:t>
      </w:r>
      <w:r w:rsidR="00AB7D9D" w:rsidRPr="00E84557">
        <w:rPr>
          <w:rFonts w:ascii="Arial" w:hAnsi="Arial" w:cs="Arial"/>
        </w:rPr>
        <w:t>ая</w:t>
      </w:r>
      <w:r w:rsidR="00AC11ED" w:rsidRPr="00E84557">
        <w:rPr>
          <w:rFonts w:ascii="Arial" w:hAnsi="Arial" w:cs="Arial"/>
        </w:rPr>
        <w:t xml:space="preserve"> с эксплуатацией сельхоз</w:t>
      </w:r>
      <w:r w:rsidR="00433B2E" w:rsidRPr="00E84557">
        <w:rPr>
          <w:rFonts w:ascii="Arial" w:hAnsi="Arial" w:cs="Arial"/>
        </w:rPr>
        <w:t>машин</w:t>
      </w:r>
      <w:r w:rsidR="00AC11ED" w:rsidRPr="00E84557">
        <w:rPr>
          <w:rFonts w:ascii="Arial" w:hAnsi="Arial" w:cs="Arial"/>
        </w:rPr>
        <w:t>.</w:t>
      </w:r>
    </w:p>
    <w:p w:rsidR="00AC11ED" w:rsidRPr="00881274" w:rsidRDefault="00AC11ED" w:rsidP="00AC11ED">
      <w:pPr>
        <w:ind w:firstLine="708"/>
        <w:jc w:val="both"/>
        <w:rPr>
          <w:rFonts w:ascii="Arial" w:hAnsi="Arial" w:cs="Arial"/>
        </w:rPr>
      </w:pPr>
      <w:r w:rsidRPr="00881274">
        <w:rPr>
          <w:rFonts w:ascii="Arial" w:hAnsi="Arial" w:cs="Arial"/>
        </w:rPr>
        <w:t>Отметим, что развитие партнерских отношений с высшими учебными заведениями, готовящими специали</w:t>
      </w:r>
      <w:r w:rsidR="001B3CDA" w:rsidRPr="00881274">
        <w:rPr>
          <w:rFonts w:ascii="Arial" w:hAnsi="Arial" w:cs="Arial"/>
        </w:rPr>
        <w:t>стов для агро</w:t>
      </w:r>
      <w:r w:rsidRPr="00881274">
        <w:rPr>
          <w:rFonts w:ascii="Arial" w:hAnsi="Arial" w:cs="Arial"/>
        </w:rPr>
        <w:t xml:space="preserve">промышленного комплекса России, является одним из стратегических направлений развития компании CLAAS. </w:t>
      </w:r>
    </w:p>
    <w:p w:rsidR="00F176C2" w:rsidRPr="00881274" w:rsidRDefault="00AC11ED" w:rsidP="00AC11ED">
      <w:pPr>
        <w:ind w:firstLine="708"/>
        <w:jc w:val="both"/>
        <w:rPr>
          <w:rFonts w:ascii="Arial" w:hAnsi="Arial" w:cs="Arial"/>
        </w:rPr>
      </w:pPr>
      <w:r w:rsidRPr="00881274">
        <w:rPr>
          <w:rFonts w:ascii="Arial" w:hAnsi="Arial" w:cs="Arial"/>
        </w:rPr>
        <w:t>«Современная сельскохозяйственная техника – это высокотехнологичное оборудование, эксплуатация которого требует серьезных специальных знаний и на</w:t>
      </w:r>
      <w:r w:rsidR="00444517" w:rsidRPr="00881274">
        <w:rPr>
          <w:rFonts w:ascii="Arial" w:hAnsi="Arial" w:cs="Arial"/>
        </w:rPr>
        <w:t xml:space="preserve">выков. Предоставляя студентам </w:t>
      </w:r>
      <w:r w:rsidRPr="00881274">
        <w:rPr>
          <w:rFonts w:ascii="Arial" w:hAnsi="Arial" w:cs="Arial"/>
        </w:rPr>
        <w:t>возможность познакомиться с так</w:t>
      </w:r>
      <w:r w:rsidR="00433B2E" w:rsidRPr="00881274">
        <w:rPr>
          <w:rFonts w:ascii="Arial" w:hAnsi="Arial" w:cs="Arial"/>
        </w:rPr>
        <w:t>им оборудованием и машинами</w:t>
      </w:r>
      <w:r w:rsidRPr="00881274">
        <w:rPr>
          <w:rFonts w:ascii="Arial" w:hAnsi="Arial" w:cs="Arial"/>
        </w:rPr>
        <w:t xml:space="preserve"> на практике, мы стремимся не только помочь им стать высококвалифицированными профессионалами, но и по-настоящему увлечь их этой сферой – сельхозпроизводством, в котором сегодня воплощаются в жизнь самые передовые научные достижения», - поясняет </w:t>
      </w:r>
      <w:proofErr w:type="spellStart"/>
      <w:r w:rsidR="00F176C2" w:rsidRPr="00881274">
        <w:rPr>
          <w:rFonts w:ascii="Arial" w:hAnsi="Arial" w:cs="Arial"/>
        </w:rPr>
        <w:t>ДиркЗеелиг</w:t>
      </w:r>
      <w:proofErr w:type="spellEnd"/>
      <w:r w:rsidR="00F176C2" w:rsidRPr="00881274">
        <w:rPr>
          <w:rFonts w:ascii="Arial" w:hAnsi="Arial" w:cs="Arial"/>
        </w:rPr>
        <w:t xml:space="preserve">, заместитель генерального директора и директор по продажам, маркетингу и послепродажному обслуживанию ООО КЛААС Восток. </w:t>
      </w:r>
    </w:p>
    <w:p w:rsidR="00AC11ED" w:rsidRPr="00AC11ED" w:rsidRDefault="00AC11ED" w:rsidP="00AC11ED">
      <w:pPr>
        <w:ind w:firstLine="708"/>
        <w:jc w:val="both"/>
        <w:rPr>
          <w:rFonts w:ascii="Arial" w:hAnsi="Arial" w:cs="Arial"/>
        </w:rPr>
      </w:pPr>
      <w:r w:rsidRPr="00881274">
        <w:rPr>
          <w:rFonts w:ascii="Arial" w:hAnsi="Arial" w:cs="Arial"/>
        </w:rPr>
        <w:t>Оборудование учебных аудиторий образцами сельскохозяйственной техники является лишь одной из многочисленных форм взаимодействия компании CLAAS с российскими вузами. Непосредственно сотрудники предприятия ООО КЛААС Восток, а также его региональные партнеры, ведут активную работу и развивают сотрудничество с аграрными университетами и техникумами в Краснодарском крае, Нижегородской, Воронежской, Саратовской, Белгородской, Иркутской област</w:t>
      </w:r>
      <w:r w:rsidR="00F176C2" w:rsidRPr="00881274">
        <w:rPr>
          <w:rFonts w:ascii="Arial" w:hAnsi="Arial" w:cs="Arial"/>
        </w:rPr>
        <w:t>ях</w:t>
      </w:r>
      <w:r w:rsidRPr="00881274">
        <w:rPr>
          <w:rFonts w:ascii="Arial" w:hAnsi="Arial" w:cs="Arial"/>
        </w:rPr>
        <w:t>, Приморском крае, в</w:t>
      </w:r>
      <w:r w:rsidRPr="00AC11ED">
        <w:rPr>
          <w:rFonts w:ascii="Arial" w:hAnsi="Arial" w:cs="Arial"/>
        </w:rPr>
        <w:t xml:space="preserve"> республиках Марий Эл и Чувашии. </w:t>
      </w:r>
      <w:r>
        <w:rPr>
          <w:rFonts w:ascii="Arial" w:hAnsi="Arial" w:cs="Arial"/>
        </w:rPr>
        <w:t>Так, э</w:t>
      </w:r>
      <w:r w:rsidRPr="00AC11ED">
        <w:rPr>
          <w:rFonts w:ascii="Arial" w:hAnsi="Arial" w:cs="Arial"/>
        </w:rPr>
        <w:t xml:space="preserve">ксперты компаний читают лекции, проводят практические занятия, организуют стажировки студентов, приглашают учащихся и преподавателей на Дни поля и другие мероприятия, в ходе которых демонстрируются возможности современной сельскохозяйственной техники. В отдельных вузах, располагающих необходимыми аудиторными площадями, оборудуются специальные классы для практического ознакомления с современной сельхозтехникой. </w:t>
      </w:r>
    </w:p>
    <w:p w:rsidR="00190337" w:rsidRPr="00890E89" w:rsidRDefault="00190337" w:rsidP="00190337">
      <w:pPr>
        <w:tabs>
          <w:tab w:val="left" w:pos="9070"/>
        </w:tabs>
        <w:spacing w:line="360" w:lineRule="auto"/>
        <w:ind w:right="-2"/>
        <w:rPr>
          <w:rFonts w:ascii="Arial" w:hAnsi="Arial" w:cs="Arial"/>
          <w:b/>
          <w:i/>
        </w:rPr>
      </w:pPr>
      <w:r w:rsidRPr="00890E89">
        <w:rPr>
          <w:rFonts w:ascii="Arial" w:hAnsi="Arial" w:cs="Arial"/>
          <w:b/>
          <w:i/>
        </w:rPr>
        <w:t>О компании CLAAS</w:t>
      </w:r>
    </w:p>
    <w:p w:rsidR="00E842F1" w:rsidRDefault="00190337" w:rsidP="0055597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</w:rPr>
      </w:pPr>
      <w:r w:rsidRPr="00890E89">
        <w:rPr>
          <w:rFonts w:ascii="Arial" w:hAnsi="Arial" w:cs="Arial"/>
          <w:i/>
        </w:rPr>
        <w:t xml:space="preserve">Фирма CLAAS была основана в 1913 году как семейное предприятие (www.claas.com), и сейчас она является одним из ведущих мировых производителей сельскохозяйственной техники. Предприятие с головным офисом в вестфальском городе </w:t>
      </w:r>
      <w:proofErr w:type="spellStart"/>
      <w:r w:rsidRPr="00890E89">
        <w:rPr>
          <w:rFonts w:ascii="Arial" w:hAnsi="Arial" w:cs="Arial"/>
          <w:i/>
        </w:rPr>
        <w:t>Харзевинкель</w:t>
      </w:r>
      <w:proofErr w:type="spellEnd"/>
      <w:r w:rsidRPr="00890E89">
        <w:rPr>
          <w:rFonts w:ascii="Arial" w:hAnsi="Arial" w:cs="Arial"/>
          <w:i/>
        </w:rPr>
        <w:t xml:space="preserve"> является европейским лидером на рынке зерноуборочных </w:t>
      </w:r>
      <w:r w:rsidRPr="00890E89">
        <w:rPr>
          <w:rFonts w:ascii="Arial" w:hAnsi="Arial" w:cs="Arial"/>
          <w:i/>
        </w:rPr>
        <w:lastRenderedPageBreak/>
        <w:t xml:space="preserve">комбайнов. Мировое лидерство компания CLAAS сохраняет за собой и в области самоходных кормоуборочных комбайнов. Ведущие места на мировом рынке сельскохозяйственной техники принадлежат фирме CLAAS в области тракторов, а также сельскохозяйственных прессов и кормозаготовительной техники. В ассортимент компании входят самые современные информационные технологии в области сельского хозяйства. Сегодня во всем мире в CLAAS работает примерно 11 000 сотрудников. Оборот за </w:t>
      </w:r>
      <w:r w:rsidR="00762BC1" w:rsidRPr="00890E89">
        <w:rPr>
          <w:rFonts w:ascii="Arial" w:hAnsi="Arial" w:cs="Arial"/>
          <w:i/>
        </w:rPr>
        <w:t xml:space="preserve">2015 </w:t>
      </w:r>
      <w:r w:rsidRPr="00890E89">
        <w:rPr>
          <w:rFonts w:ascii="Arial" w:hAnsi="Arial" w:cs="Arial"/>
          <w:i/>
        </w:rPr>
        <w:t>год составил 3,</w:t>
      </w:r>
      <w:r w:rsidR="00762BC1" w:rsidRPr="00890E89">
        <w:rPr>
          <w:rFonts w:ascii="Arial" w:hAnsi="Arial" w:cs="Arial"/>
          <w:i/>
        </w:rPr>
        <w:t xml:space="preserve">838 </w:t>
      </w:r>
      <w:r w:rsidRPr="00890E89">
        <w:rPr>
          <w:rFonts w:ascii="Arial" w:hAnsi="Arial" w:cs="Arial"/>
          <w:i/>
        </w:rPr>
        <w:t>млрд</w:t>
      </w:r>
      <w:r w:rsidR="00762BC1" w:rsidRPr="00890E89">
        <w:rPr>
          <w:rFonts w:ascii="Arial" w:hAnsi="Arial" w:cs="Arial"/>
          <w:i/>
        </w:rPr>
        <w:t>.</w:t>
      </w:r>
      <w:r w:rsidRPr="00890E89">
        <w:rPr>
          <w:rFonts w:ascii="Arial" w:hAnsi="Arial" w:cs="Arial"/>
          <w:i/>
        </w:rPr>
        <w:t xml:space="preserve"> евро.</w:t>
      </w:r>
    </w:p>
    <w:p w:rsidR="00B2212D" w:rsidRPr="000A78AC" w:rsidRDefault="00190337" w:rsidP="0055597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</w:rPr>
      </w:pPr>
      <w:r w:rsidRPr="00890E89">
        <w:rPr>
          <w:rFonts w:ascii="Arial" w:hAnsi="Arial" w:cs="Arial"/>
          <w:i/>
        </w:rPr>
        <w:t xml:space="preserve">В России компания работает с 1992 года. В 2003 году было начато производство зерноуборочных комбайнов в России. В настоящий момент завод в Краснодаре производит девять моделей зерноуборочных комбайнов и десять моделей тракторов. В 2015 году </w:t>
      </w:r>
      <w:r w:rsidR="00762BC1" w:rsidRPr="00890E89">
        <w:rPr>
          <w:rFonts w:ascii="Arial" w:hAnsi="Arial" w:cs="Arial"/>
          <w:i/>
        </w:rPr>
        <w:t>открыта вторая линия</w:t>
      </w:r>
      <w:r w:rsidRPr="00890E89">
        <w:rPr>
          <w:rFonts w:ascii="Arial" w:hAnsi="Arial" w:cs="Arial"/>
          <w:i/>
        </w:rPr>
        <w:t xml:space="preserve"> завода. Сбыт техники организован через сбытовую компанию ООО </w:t>
      </w:r>
      <w:proofErr w:type="spellStart"/>
      <w:r w:rsidRPr="00890E89">
        <w:rPr>
          <w:rFonts w:ascii="Arial" w:hAnsi="Arial" w:cs="Arial"/>
          <w:i/>
        </w:rPr>
        <w:t>Клаас</w:t>
      </w:r>
      <w:proofErr w:type="spellEnd"/>
      <w:r w:rsidRPr="00890E89">
        <w:rPr>
          <w:rFonts w:ascii="Arial" w:hAnsi="Arial" w:cs="Arial"/>
          <w:i/>
        </w:rPr>
        <w:t xml:space="preserve"> Восток в Москве при участии 18 партнеров по сбыту, которые </w:t>
      </w:r>
      <w:proofErr w:type="gramStart"/>
      <w:r w:rsidRPr="00890E89">
        <w:rPr>
          <w:rFonts w:ascii="Arial" w:hAnsi="Arial" w:cs="Arial"/>
          <w:i/>
        </w:rPr>
        <w:t>работают  по</w:t>
      </w:r>
      <w:proofErr w:type="gramEnd"/>
      <w:r w:rsidRPr="00890E89">
        <w:rPr>
          <w:rFonts w:ascii="Arial" w:hAnsi="Arial" w:cs="Arial"/>
          <w:i/>
        </w:rPr>
        <w:t xml:space="preserve"> всей территории России. </w:t>
      </w:r>
    </w:p>
    <w:sectPr w:rsidR="00B2212D" w:rsidRPr="000A78AC" w:rsidSect="00E842F1">
      <w:head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1ED" w:rsidRDefault="000131ED" w:rsidP="00890E89">
      <w:pPr>
        <w:spacing w:after="0" w:line="240" w:lineRule="auto"/>
      </w:pPr>
      <w:r>
        <w:separator/>
      </w:r>
    </w:p>
  </w:endnote>
  <w:endnote w:type="continuationSeparator" w:id="0">
    <w:p w:rsidR="000131ED" w:rsidRDefault="000131ED" w:rsidP="00890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1ED" w:rsidRDefault="000131ED" w:rsidP="00890E89">
      <w:pPr>
        <w:spacing w:after="0" w:line="240" w:lineRule="auto"/>
      </w:pPr>
      <w:r>
        <w:separator/>
      </w:r>
    </w:p>
  </w:footnote>
  <w:footnote w:type="continuationSeparator" w:id="0">
    <w:p w:rsidR="000131ED" w:rsidRDefault="000131ED" w:rsidP="00890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E89" w:rsidRPr="00890E89" w:rsidRDefault="00890E89" w:rsidP="00890E89">
    <w:pPr>
      <w:jc w:val="both"/>
      <w:rPr>
        <w:rFonts w:ascii="Arial" w:hAnsi="Arial"/>
        <w:sz w:val="24"/>
      </w:rPr>
    </w:pPr>
    <w:r w:rsidRPr="00890E89">
      <w:rPr>
        <w:rFonts w:ascii="Arial" w:hAnsi="Arial" w:cs="Arial"/>
        <w:b/>
        <w:color w:val="000000"/>
        <w:sz w:val="24"/>
      </w:rPr>
      <w:t>Пресс-релиз</w:t>
    </w:r>
  </w:p>
  <w:p w:rsidR="00890E89" w:rsidRDefault="00890E89">
    <w:pPr>
      <w:pStyle w:val="ac"/>
      <w:rPr>
        <w:rFonts w:hint="eastAsia"/>
      </w:rPr>
    </w:pPr>
  </w:p>
  <w:p w:rsidR="00890E89" w:rsidRDefault="00890E89">
    <w:pPr>
      <w:pStyle w:val="ac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E3F3D"/>
    <w:multiLevelType w:val="multilevel"/>
    <w:tmpl w:val="834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8F5"/>
    <w:rsid w:val="000131ED"/>
    <w:rsid w:val="00015E77"/>
    <w:rsid w:val="000264A0"/>
    <w:rsid w:val="00032172"/>
    <w:rsid w:val="0004246E"/>
    <w:rsid w:val="00061FB0"/>
    <w:rsid w:val="0006390C"/>
    <w:rsid w:val="000767B9"/>
    <w:rsid w:val="00090735"/>
    <w:rsid w:val="000A13A0"/>
    <w:rsid w:val="000A78AC"/>
    <w:rsid w:val="000D7D9B"/>
    <w:rsid w:val="000E0F40"/>
    <w:rsid w:val="000E2655"/>
    <w:rsid w:val="001026E5"/>
    <w:rsid w:val="00110609"/>
    <w:rsid w:val="001135C5"/>
    <w:rsid w:val="00123444"/>
    <w:rsid w:val="001269F2"/>
    <w:rsid w:val="00126C14"/>
    <w:rsid w:val="001421B8"/>
    <w:rsid w:val="0014779B"/>
    <w:rsid w:val="00160388"/>
    <w:rsid w:val="00174729"/>
    <w:rsid w:val="00190337"/>
    <w:rsid w:val="00192FD7"/>
    <w:rsid w:val="00193D8D"/>
    <w:rsid w:val="00195877"/>
    <w:rsid w:val="001A7793"/>
    <w:rsid w:val="001B3CDA"/>
    <w:rsid w:val="001F2709"/>
    <w:rsid w:val="002120BD"/>
    <w:rsid w:val="00223840"/>
    <w:rsid w:val="00233BEE"/>
    <w:rsid w:val="002545AB"/>
    <w:rsid w:val="0026023F"/>
    <w:rsid w:val="00261B46"/>
    <w:rsid w:val="00271FC5"/>
    <w:rsid w:val="0027782B"/>
    <w:rsid w:val="002A334A"/>
    <w:rsid w:val="002D31E9"/>
    <w:rsid w:val="00320E08"/>
    <w:rsid w:val="00322FD2"/>
    <w:rsid w:val="00394130"/>
    <w:rsid w:val="00395C13"/>
    <w:rsid w:val="003A3A1A"/>
    <w:rsid w:val="003A72FC"/>
    <w:rsid w:val="003B173E"/>
    <w:rsid w:val="003B5D4D"/>
    <w:rsid w:val="003C48D8"/>
    <w:rsid w:val="003E78F1"/>
    <w:rsid w:val="003F2B14"/>
    <w:rsid w:val="00400281"/>
    <w:rsid w:val="004015EB"/>
    <w:rsid w:val="004109D3"/>
    <w:rsid w:val="00410CA0"/>
    <w:rsid w:val="004164BB"/>
    <w:rsid w:val="00422E27"/>
    <w:rsid w:val="00433B2E"/>
    <w:rsid w:val="00444517"/>
    <w:rsid w:val="00454509"/>
    <w:rsid w:val="0049074D"/>
    <w:rsid w:val="004C3612"/>
    <w:rsid w:val="004D0377"/>
    <w:rsid w:val="004E14C0"/>
    <w:rsid w:val="004E309D"/>
    <w:rsid w:val="004E57D5"/>
    <w:rsid w:val="00513D71"/>
    <w:rsid w:val="00531618"/>
    <w:rsid w:val="00551C39"/>
    <w:rsid w:val="00555975"/>
    <w:rsid w:val="005878D9"/>
    <w:rsid w:val="00590E0B"/>
    <w:rsid w:val="005A016C"/>
    <w:rsid w:val="005B6FCF"/>
    <w:rsid w:val="005C4A5A"/>
    <w:rsid w:val="005F7A5B"/>
    <w:rsid w:val="006340AF"/>
    <w:rsid w:val="00636614"/>
    <w:rsid w:val="00647434"/>
    <w:rsid w:val="00652149"/>
    <w:rsid w:val="00675AB9"/>
    <w:rsid w:val="006A3602"/>
    <w:rsid w:val="006E0E1D"/>
    <w:rsid w:val="006E5902"/>
    <w:rsid w:val="00704B19"/>
    <w:rsid w:val="00762BC1"/>
    <w:rsid w:val="00765C06"/>
    <w:rsid w:val="007734C2"/>
    <w:rsid w:val="00780777"/>
    <w:rsid w:val="00794319"/>
    <w:rsid w:val="007F10B5"/>
    <w:rsid w:val="007F3182"/>
    <w:rsid w:val="008071C0"/>
    <w:rsid w:val="00815158"/>
    <w:rsid w:val="00851F2F"/>
    <w:rsid w:val="00880364"/>
    <w:rsid w:val="00881274"/>
    <w:rsid w:val="00890E89"/>
    <w:rsid w:val="008933A9"/>
    <w:rsid w:val="00893ACE"/>
    <w:rsid w:val="008A4D1D"/>
    <w:rsid w:val="008A5A60"/>
    <w:rsid w:val="008A721C"/>
    <w:rsid w:val="008E32A7"/>
    <w:rsid w:val="00945C36"/>
    <w:rsid w:val="00945F14"/>
    <w:rsid w:val="009547C0"/>
    <w:rsid w:val="00957AED"/>
    <w:rsid w:val="00983B78"/>
    <w:rsid w:val="009A29E9"/>
    <w:rsid w:val="009B42B6"/>
    <w:rsid w:val="009E1F3B"/>
    <w:rsid w:val="009F5271"/>
    <w:rsid w:val="009F78F5"/>
    <w:rsid w:val="00A10507"/>
    <w:rsid w:val="00A21781"/>
    <w:rsid w:val="00A32746"/>
    <w:rsid w:val="00A65012"/>
    <w:rsid w:val="00A96D08"/>
    <w:rsid w:val="00AB7D9D"/>
    <w:rsid w:val="00AC11ED"/>
    <w:rsid w:val="00AD3020"/>
    <w:rsid w:val="00B04BAC"/>
    <w:rsid w:val="00B131DA"/>
    <w:rsid w:val="00B2212D"/>
    <w:rsid w:val="00B3755E"/>
    <w:rsid w:val="00B409B8"/>
    <w:rsid w:val="00B50581"/>
    <w:rsid w:val="00B62CC4"/>
    <w:rsid w:val="00B62E32"/>
    <w:rsid w:val="00B76067"/>
    <w:rsid w:val="00B83963"/>
    <w:rsid w:val="00B83D79"/>
    <w:rsid w:val="00B92AE5"/>
    <w:rsid w:val="00BA031F"/>
    <w:rsid w:val="00BD5CEF"/>
    <w:rsid w:val="00BF30B1"/>
    <w:rsid w:val="00C03076"/>
    <w:rsid w:val="00C12362"/>
    <w:rsid w:val="00C35ECB"/>
    <w:rsid w:val="00C418BF"/>
    <w:rsid w:val="00C469FB"/>
    <w:rsid w:val="00C6568C"/>
    <w:rsid w:val="00C7206D"/>
    <w:rsid w:val="00C75BBA"/>
    <w:rsid w:val="00C7621B"/>
    <w:rsid w:val="00C93E41"/>
    <w:rsid w:val="00CA0848"/>
    <w:rsid w:val="00CA68EC"/>
    <w:rsid w:val="00D04FC9"/>
    <w:rsid w:val="00D50E05"/>
    <w:rsid w:val="00D548DB"/>
    <w:rsid w:val="00D624B8"/>
    <w:rsid w:val="00D94B3F"/>
    <w:rsid w:val="00D96CDE"/>
    <w:rsid w:val="00DA6328"/>
    <w:rsid w:val="00DB69EA"/>
    <w:rsid w:val="00DC2ACC"/>
    <w:rsid w:val="00DD03B3"/>
    <w:rsid w:val="00DF46B9"/>
    <w:rsid w:val="00DF57F0"/>
    <w:rsid w:val="00E0334F"/>
    <w:rsid w:val="00E145F5"/>
    <w:rsid w:val="00E16F2B"/>
    <w:rsid w:val="00E34C89"/>
    <w:rsid w:val="00E603E7"/>
    <w:rsid w:val="00E64448"/>
    <w:rsid w:val="00E64D50"/>
    <w:rsid w:val="00E6764F"/>
    <w:rsid w:val="00E842F1"/>
    <w:rsid w:val="00E84557"/>
    <w:rsid w:val="00E944ED"/>
    <w:rsid w:val="00EA3AAC"/>
    <w:rsid w:val="00EA7E64"/>
    <w:rsid w:val="00EB68D7"/>
    <w:rsid w:val="00EE4885"/>
    <w:rsid w:val="00F176C2"/>
    <w:rsid w:val="00F24451"/>
    <w:rsid w:val="00F3374A"/>
    <w:rsid w:val="00F42C7A"/>
    <w:rsid w:val="00F74F7B"/>
    <w:rsid w:val="00F771F3"/>
    <w:rsid w:val="00F87380"/>
    <w:rsid w:val="00F8760C"/>
    <w:rsid w:val="00F90080"/>
    <w:rsid w:val="00FA2B92"/>
    <w:rsid w:val="00FD462F"/>
    <w:rsid w:val="00FE0B4C"/>
    <w:rsid w:val="00FE0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A81944-2FF6-4163-92E5-1C8E53F31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8F5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322F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762B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locked/>
    <w:rsid w:val="00123444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semiHidden/>
    <w:locked/>
    <w:rsid w:val="00123444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F771F3"/>
    <w:rPr>
      <w:sz w:val="20"/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locked/>
    <w:rsid w:val="0012344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F771F3"/>
    <w:rPr>
      <w:b/>
      <w:sz w:val="20"/>
      <w:lang w:eastAsia="en-US"/>
    </w:rPr>
  </w:style>
  <w:style w:type="paragraph" w:styleId="a8">
    <w:name w:val="Balloon Text"/>
    <w:basedOn w:val="a"/>
    <w:link w:val="a9"/>
    <w:uiPriority w:val="99"/>
    <w:semiHidden/>
    <w:locked/>
    <w:rsid w:val="001234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771F3"/>
    <w:rPr>
      <w:rFonts w:ascii="Times New Roman" w:hAnsi="Times New Roman"/>
      <w:sz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22FD2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locked/>
    <w:rsid w:val="00322F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locked/>
    <w:rsid w:val="00322FD2"/>
    <w:rPr>
      <w:b/>
      <w:bCs/>
    </w:rPr>
  </w:style>
  <w:style w:type="character" w:customStyle="1" w:styleId="apple-converted-space">
    <w:name w:val="apple-converted-space"/>
    <w:basedOn w:val="a0"/>
    <w:rsid w:val="00CA0848"/>
  </w:style>
  <w:style w:type="character" w:customStyle="1" w:styleId="40">
    <w:name w:val="Заголовок 4 Знак"/>
    <w:basedOn w:val="a0"/>
    <w:link w:val="4"/>
    <w:uiPriority w:val="9"/>
    <w:rsid w:val="00762BC1"/>
    <w:rPr>
      <w:rFonts w:asciiTheme="majorHAnsi" w:eastAsiaTheme="majorEastAsia" w:hAnsiTheme="majorHAnsi" w:cstheme="majorBidi"/>
      <w:b/>
      <w:bCs/>
      <w:i/>
      <w:iCs/>
      <w:color w:val="5B9BD5" w:themeColor="accent1"/>
      <w:lang w:eastAsia="en-US"/>
    </w:rPr>
  </w:style>
  <w:style w:type="paragraph" w:styleId="ac">
    <w:name w:val="header"/>
    <w:basedOn w:val="a"/>
    <w:link w:val="ad"/>
    <w:uiPriority w:val="99"/>
    <w:locked/>
    <w:rsid w:val="00762BC1"/>
    <w:pPr>
      <w:tabs>
        <w:tab w:val="center" w:pos="4536"/>
        <w:tab w:val="right" w:pos="9072"/>
      </w:tabs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d">
    <w:name w:val="Верхний колонтитул Знак"/>
    <w:basedOn w:val="a0"/>
    <w:link w:val="ac"/>
    <w:uiPriority w:val="99"/>
    <w:rsid w:val="00762BC1"/>
    <w:rPr>
      <w:rFonts w:ascii="Liberation Serif" w:eastAsia="SimSun" w:hAnsi="Liberation Serif" w:cs="Mangal"/>
      <w:sz w:val="24"/>
      <w:szCs w:val="24"/>
      <w:lang w:bidi="hi-IN"/>
    </w:rPr>
  </w:style>
  <w:style w:type="paragraph" w:styleId="ae">
    <w:name w:val="footer"/>
    <w:basedOn w:val="a"/>
    <w:link w:val="af"/>
    <w:uiPriority w:val="99"/>
    <w:unhideWhenUsed/>
    <w:locked/>
    <w:rsid w:val="00890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90E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Kemenova, Alexandra</dc:creator>
  <cp:lastModifiedBy>Kemenova, Alexandra</cp:lastModifiedBy>
  <cp:revision>2</cp:revision>
  <cp:lastPrinted>2015-04-22T10:50:00Z</cp:lastPrinted>
  <dcterms:created xsi:type="dcterms:W3CDTF">2016-01-25T09:04:00Z</dcterms:created>
  <dcterms:modified xsi:type="dcterms:W3CDTF">2016-01-25T09:04:00Z</dcterms:modified>
</cp:coreProperties>
</file>